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112F" w14:textId="77777777" w:rsidR="00220497" w:rsidRPr="006D1715" w:rsidRDefault="00220497" w:rsidP="00220497">
      <w:pPr>
        <w:rPr>
          <w:rFonts w:ascii="Times New Roman" w:hAnsi="Times New Roman" w:cs="Times New Roman"/>
          <w:sz w:val="24"/>
          <w:szCs w:val="24"/>
        </w:rPr>
      </w:pPr>
      <w:r w:rsidRPr="007E548F">
        <w:rPr>
          <w:rFonts w:ascii="Times New Roman" w:hAnsi="Times New Roman" w:cs="Times New Roman"/>
          <w:i/>
          <w:iCs/>
          <w:sz w:val="24"/>
          <w:szCs w:val="24"/>
        </w:rPr>
        <w:t>Tax and Business Alert</w:t>
      </w:r>
      <w:r w:rsidRPr="006D1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July </w:t>
      </w:r>
      <w:r w:rsidRPr="006D171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2963341" w14:textId="77777777" w:rsidR="00220497" w:rsidRPr="006D1715" w:rsidRDefault="00220497" w:rsidP="00220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</w:t>
      </w:r>
      <w:r w:rsidRPr="006D1715">
        <w:rPr>
          <w:rFonts w:ascii="Times New Roman" w:hAnsi="Times New Roman" w:cs="Times New Roman"/>
          <w:sz w:val="24"/>
          <w:szCs w:val="24"/>
        </w:rPr>
        <w:t xml:space="preserve"> words</w:t>
      </w:r>
    </w:p>
    <w:p w14:paraId="37393621" w14:textId="77777777" w:rsidR="00220497" w:rsidRPr="006D1715" w:rsidRDefault="00220497" w:rsidP="00220497">
      <w:pPr>
        <w:rPr>
          <w:rFonts w:ascii="Times New Roman" w:hAnsi="Times New Roman" w:cs="Times New Roman"/>
          <w:sz w:val="24"/>
          <w:szCs w:val="24"/>
        </w:rPr>
      </w:pPr>
    </w:p>
    <w:p w14:paraId="28DE70F2" w14:textId="77777777" w:rsidR="00220497" w:rsidRPr="006D1715" w:rsidRDefault="00220497" w:rsidP="00220497">
      <w:pPr>
        <w:tabs>
          <w:tab w:val="left" w:pos="147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D1715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If your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 child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 awarded a scholarship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college or another type of school, it’s certainly cause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for celebration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parents need to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be aware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potential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tax implications.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article explains when a scholarship may be taxable. </w:t>
      </w:r>
    </w:p>
    <w:p w14:paraId="789FCF66" w14:textId="77777777" w:rsidR="00220497" w:rsidRPr="006D1715" w:rsidRDefault="00220497" w:rsidP="00220497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  <w:r w:rsidRPr="006D1715">
        <w:rPr>
          <w:rFonts w:ascii="Times New Roman" w:hAnsi="Times New Roman" w:cs="Times New Roman"/>
          <w:b/>
          <w:bCs/>
          <w:sz w:val="28"/>
          <w:szCs w:val="28"/>
        </w:rPr>
        <w:t>Are scholarships taxable?</w:t>
      </w:r>
    </w:p>
    <w:p w14:paraId="25E473F1" w14:textId="77777777" w:rsidR="00220497" w:rsidRDefault="00220497" w:rsidP="00220497">
      <w:pPr>
        <w:rPr>
          <w:rFonts w:ascii="Times New Roman" w:eastAsia="Times New Roman" w:hAnsi="Times New Roman" w:cs="Times New Roman"/>
          <w:sz w:val="24"/>
          <w:szCs w:val="24"/>
        </w:rPr>
      </w:pPr>
      <w:r w:rsidRPr="006D1715">
        <w:rPr>
          <w:rFonts w:ascii="Times New Roman" w:eastAsia="Times New Roman" w:hAnsi="Times New Roman" w:cs="Times New Roman"/>
          <w:sz w:val="24"/>
          <w:szCs w:val="24"/>
        </w:rPr>
        <w:t>If your child has been awarded a scholarship, that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s cause for celebration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For some students, it will mean the difference between going to the college of their choice or starting at community college — or even not going at all.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But be aware that </w:t>
      </w:r>
      <w:r>
        <w:rPr>
          <w:rFonts w:ascii="Times New Roman" w:eastAsia="Times New Roman" w:hAnsi="Times New Roman" w:cs="Times New Roman"/>
          <w:sz w:val="24"/>
          <w:szCs w:val="24"/>
        </w:rPr>
        <w:t>scholarships may bring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 tax implications.</w:t>
      </w:r>
    </w:p>
    <w:p w14:paraId="4840B001" w14:textId="77777777" w:rsidR="00220497" w:rsidRPr="007E548F" w:rsidRDefault="00220497" w:rsidP="002204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48F">
        <w:rPr>
          <w:rFonts w:ascii="Times New Roman" w:eastAsia="Times New Roman" w:hAnsi="Times New Roman" w:cs="Times New Roman"/>
          <w:b/>
          <w:bCs/>
          <w:sz w:val="24"/>
          <w:szCs w:val="24"/>
        </w:rPr>
        <w:t>Generally, but not always</w:t>
      </w:r>
    </w:p>
    <w:p w14:paraId="74ACECD4" w14:textId="77777777" w:rsidR="00220497" w:rsidRPr="006D1715" w:rsidRDefault="00220497" w:rsidP="00220497">
      <w:pPr>
        <w:rPr>
          <w:rFonts w:ascii="Times New Roman" w:eastAsia="Times New Roman" w:hAnsi="Times New Roman" w:cs="Times New Roman"/>
          <w:sz w:val="24"/>
          <w:szCs w:val="24"/>
        </w:rPr>
      </w:pP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Scholarships (and fellowships) are generally tax-free for students at elementary, </w:t>
      </w:r>
      <w:proofErr w:type="gramStart"/>
      <w:r w:rsidRPr="006D1715">
        <w:rPr>
          <w:rFonts w:ascii="Times New Roman" w:eastAsia="Times New Roman" w:hAnsi="Times New Roman" w:cs="Times New Roman"/>
          <w:sz w:val="24"/>
          <w:szCs w:val="24"/>
        </w:rPr>
        <w:t>middle</w:t>
      </w:r>
      <w:proofErr w:type="gramEnd"/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 and high schools, as well as those attending college, graduate school or accredited vocational schools. It doesn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t matter if the scholarship makes a direct payment to the individual or reduces tuition.</w:t>
      </w:r>
    </w:p>
    <w:p w14:paraId="29067262" w14:textId="77777777" w:rsidR="00220497" w:rsidRPr="006D1715" w:rsidRDefault="00220497" w:rsidP="002204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However, s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ubject to limited exceptions,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a scholarship </w:t>
      </w:r>
      <w:r w:rsidRPr="00AF7D6F">
        <w:rPr>
          <w:rFonts w:ascii="Times New Roman" w:eastAsia="Times New Roman" w:hAnsi="Times New Roman" w:cs="Times New Roman"/>
          <w:i/>
          <w:iCs/>
          <w:sz w:val="24"/>
          <w:szCs w:val="24"/>
        </w:rPr>
        <w:t>isn’t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 tax-free if the payments are linked to services that your child performs as a condition for receiving the award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 even if the services are required of all degree candidates. Therefore, a stipend your child receives for required teaching, research or other services is taxable, even if the child uses the money for tuition or related expenses.</w:t>
      </w:r>
    </w:p>
    <w:p w14:paraId="775EECB2" w14:textId="77777777" w:rsidR="00220497" w:rsidRPr="006D1715" w:rsidRDefault="00220497" w:rsidP="00220497">
      <w:pPr>
        <w:rPr>
          <w:rFonts w:ascii="Times New Roman" w:eastAsia="Times New Roman" w:hAnsi="Times New Roman" w:cs="Times New Roman"/>
          <w:sz w:val="24"/>
          <w:szCs w:val="24"/>
        </w:rPr>
      </w:pP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What if you, or a family member, 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fortunate enough to be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an employee of an education institution that provides reduced or free tuition? A reduction in tuition provided to you, your </w:t>
      </w:r>
      <w:proofErr w:type="gramStart"/>
      <w:r w:rsidRPr="006D1715">
        <w:rPr>
          <w:rFonts w:ascii="Times New Roman" w:eastAsia="Times New Roman" w:hAnsi="Times New Roman" w:cs="Times New Roman"/>
          <w:sz w:val="24"/>
          <w:szCs w:val="24"/>
        </w:rPr>
        <w:t>spouse</w:t>
      </w:r>
      <w:proofErr w:type="gramEnd"/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 or your dependents by the school at which you work isn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t included in your income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subject to tax. </w:t>
      </w:r>
    </w:p>
    <w:p w14:paraId="0FAB535D" w14:textId="77777777" w:rsidR="00220497" w:rsidRPr="006D1715" w:rsidRDefault="00220497" w:rsidP="002204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1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Returns and </w:t>
      </w:r>
      <w:proofErr w:type="gramStart"/>
      <w:r w:rsidRPr="006D1715">
        <w:rPr>
          <w:rFonts w:ascii="Times New Roman" w:eastAsia="Times New Roman" w:hAnsi="Times New Roman" w:cs="Times New Roman"/>
          <w:b/>
          <w:bCs/>
          <w:sz w:val="24"/>
          <w:szCs w:val="24"/>
        </w:rPr>
        <w:t>recordkeeping</w:t>
      </w:r>
      <w:proofErr w:type="gramEnd"/>
    </w:p>
    <w:p w14:paraId="3AA9E370" w14:textId="77777777" w:rsidR="00220497" w:rsidRDefault="00220497" w:rsidP="00220497">
      <w:pPr>
        <w:rPr>
          <w:rFonts w:ascii="Times New Roman" w:eastAsia="Times New Roman" w:hAnsi="Times New Roman" w:cs="Times New Roman"/>
          <w:sz w:val="24"/>
          <w:szCs w:val="24"/>
        </w:rPr>
      </w:pPr>
      <w:r w:rsidRPr="006D1715">
        <w:rPr>
          <w:rFonts w:ascii="Times New Roman" w:eastAsia="Times New Roman" w:hAnsi="Times New Roman" w:cs="Times New Roman"/>
          <w:sz w:val="24"/>
          <w:szCs w:val="24"/>
        </w:rPr>
        <w:t>If a scholarship is tax-free and your child has no other income, the award doesn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t have to be reported on a tax return. However, any portion of an award that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s taxable as payment for services is treated as wages. Estimated tax payments may have to be made if the payor doesn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t withhold enough tax.</w:t>
      </w:r>
    </w:p>
    <w:p w14:paraId="2287128F" w14:textId="77777777" w:rsidR="00220497" w:rsidRDefault="00220497" w:rsidP="00220497">
      <w:pPr>
        <w:rPr>
          <w:rFonts w:ascii="Times New Roman" w:eastAsia="Times New Roman" w:hAnsi="Times New Roman" w:cs="Times New Roman"/>
          <w:sz w:val="24"/>
          <w:szCs w:val="24"/>
        </w:rPr>
      </w:pPr>
      <w:r w:rsidRPr="006D1715">
        <w:rPr>
          <w:rFonts w:ascii="Times New Roman" w:eastAsia="Times New Roman" w:hAnsi="Times New Roman" w:cs="Times New Roman"/>
          <w:sz w:val="24"/>
          <w:szCs w:val="24"/>
        </w:rPr>
        <w:t>Your child should receive a Form W-2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“Wage and Tax Statement,”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showing the amount of these wages and the amount of tax withheld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ny portion of the award that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s taxable must be reported, even if no Form W-2 is received.</w:t>
      </w:r>
    </w:p>
    <w:p w14:paraId="32DFCDBE" w14:textId="77777777" w:rsidR="00220497" w:rsidRPr="007E548F" w:rsidRDefault="00220497" w:rsidP="002204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48F">
        <w:rPr>
          <w:rFonts w:ascii="Times New Roman" w:eastAsia="Times New Roman" w:hAnsi="Times New Roman" w:cs="Times New Roman"/>
          <w:b/>
          <w:bCs/>
          <w:sz w:val="24"/>
          <w:szCs w:val="24"/>
        </w:rPr>
        <w:t>Basic rules</w:t>
      </w:r>
    </w:p>
    <w:p w14:paraId="4EE4CB0A" w14:textId="77777777" w:rsidR="00220497" w:rsidRDefault="00220497" w:rsidP="00220497">
      <w:pPr>
        <w:rPr>
          <w:rFonts w:ascii="Times New Roman" w:eastAsia="Times New Roman" w:hAnsi="Times New Roman" w:cs="Times New Roman"/>
          <w:sz w:val="24"/>
          <w:szCs w:val="24"/>
        </w:rPr>
      </w:pP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These are just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few of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the basic rules. Other rules and limitations may apply. For example, if your child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s scholarship is taxable, it may</w:t>
      </w:r>
      <w:r w:rsidRPr="006D171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limit other higher education tax benefits to which you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lastRenderedPageBreak/>
        <w:t>or your child are entitled. As we approach the new school year, best wishes for your child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s success.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 xml:space="preserve">lease contact us if you wish to discuss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or any other </w:t>
      </w:r>
      <w:r w:rsidRPr="006D1715">
        <w:rPr>
          <w:rFonts w:ascii="Times New Roman" w:eastAsia="Times New Roman" w:hAnsi="Times New Roman" w:cs="Times New Roman"/>
          <w:sz w:val="24"/>
          <w:szCs w:val="24"/>
        </w:rPr>
        <w:t>tax matter.</w:t>
      </w:r>
    </w:p>
    <w:p w14:paraId="3A4E1061" w14:textId="77777777" w:rsidR="00220497" w:rsidRDefault="00220497" w:rsidP="002204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D73998" w14:textId="77777777" w:rsidR="00220497" w:rsidRPr="00F667CB" w:rsidRDefault="00220497" w:rsidP="00220497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F667CB">
        <w:rPr>
          <w:rFonts w:ascii="Times New Roman" w:hAnsi="Times New Roman" w:cs="Times New Roman"/>
          <w:i/>
          <w:iCs/>
          <w:sz w:val="24"/>
          <w:szCs w:val="24"/>
        </w:rPr>
        <w:t>© 2023</w:t>
      </w:r>
    </w:p>
    <w:p w14:paraId="5EC96CAF" w14:textId="77777777" w:rsidR="00220497" w:rsidRPr="006D1715" w:rsidRDefault="00220497" w:rsidP="002204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5BFCDD" w14:textId="77777777" w:rsidR="0032671D" w:rsidRDefault="0032671D"/>
    <w:sectPr w:rsidR="00326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97"/>
    <w:rsid w:val="00220497"/>
    <w:rsid w:val="0032671D"/>
    <w:rsid w:val="00517489"/>
    <w:rsid w:val="00B20627"/>
    <w:rsid w:val="00F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56C21"/>
  <w15:chartTrackingRefBased/>
  <w15:docId w15:val="{1CFAD74D-D695-FF46-A670-1241DEA3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9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Marquez</dc:creator>
  <cp:keywords/>
  <dc:description/>
  <cp:lastModifiedBy>Antonio Marquez</cp:lastModifiedBy>
  <cp:revision>1</cp:revision>
  <dcterms:created xsi:type="dcterms:W3CDTF">2023-06-06T20:24:00Z</dcterms:created>
  <dcterms:modified xsi:type="dcterms:W3CDTF">2023-06-06T20:25:00Z</dcterms:modified>
</cp:coreProperties>
</file>